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A5" w:rsidRDefault="000343A5" w:rsidP="000343A5">
      <w:pPr>
        <w:spacing w:after="0" w:line="240" w:lineRule="auto"/>
        <w:jc w:val="center"/>
        <w:rPr>
          <w:rFonts w:ascii="Times New Roman" w:hAnsi="Times New Roman" w:cs="Times New Roman"/>
          <w:b/>
          <w:sz w:val="24"/>
          <w:szCs w:val="24"/>
        </w:rPr>
      </w:pPr>
      <w:r w:rsidRPr="00D01CDC">
        <w:rPr>
          <w:rFonts w:ascii="Times New Roman" w:hAnsi="Times New Roman" w:cs="Times New Roman"/>
          <w:b/>
          <w:sz w:val="24"/>
          <w:szCs w:val="24"/>
        </w:rPr>
        <w:t>Kūrybiška vaizduotė</w:t>
      </w:r>
    </w:p>
    <w:p w:rsidR="000343A5" w:rsidRDefault="000343A5" w:rsidP="000343A5">
      <w:pPr>
        <w:spacing w:after="0" w:line="240" w:lineRule="auto"/>
        <w:jc w:val="center"/>
        <w:rPr>
          <w:rFonts w:ascii="Times New Roman" w:hAnsi="Times New Roman" w:cs="Times New Roman"/>
          <w:b/>
          <w:sz w:val="24"/>
          <w:szCs w:val="24"/>
        </w:rPr>
      </w:pPr>
    </w:p>
    <w:p w:rsidR="000343A5" w:rsidRPr="00D01CDC" w:rsidRDefault="0081710D" w:rsidP="00034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dalis</w:t>
      </w:r>
    </w:p>
    <w:p w:rsidR="000343A5" w:rsidRPr="00D01CDC" w:rsidRDefault="000343A5" w:rsidP="000343A5">
      <w:pPr>
        <w:spacing w:after="0" w:line="240" w:lineRule="auto"/>
        <w:jc w:val="center"/>
        <w:rPr>
          <w:rFonts w:ascii="Times New Roman" w:hAnsi="Times New Roman" w:cs="Times New Roman"/>
          <w:b/>
          <w:bCs/>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JAU DVIDEŠIMT KETURIOS VALANDOS, kaip oficialiai prasidėjo atostogos. Jam, Emiliui, jos prasidės tik po dviejų valandų ir ... aštuoniolikos minučių. Kai traukinys pajudės iš Šiaurinės stoties. Dvi valandos ir aštuoniolika minučių? Be galo daug! Juo labiau kad stotis nuo namų visai netoli, ir viskas iš anksto paruošta kelionei: lagaminas, krepšys su valgiu, kortelė, ant kurios užrašytas adresas ( kurį žinotų, net iš miego prikeltas): Šaltinių Slėnis, šešta stotelė, pagrindinė gatvė, antras namas kairėje mokyklos pusėje, iš akmenų išmūrytas šulinio rentinys, suolelis ir senas riešutmedis, prie kurio prikalta lentelė su numeriu: 264.</w:t>
      </w: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81710D" w:rsidRDefault="0081710D" w:rsidP="000343A5">
      <w:pPr>
        <w:spacing w:after="0" w:line="240" w:lineRule="auto"/>
        <w:ind w:firstLine="851"/>
        <w:jc w:val="both"/>
        <w:rPr>
          <w:rFonts w:ascii="Times New Roman" w:hAnsi="Times New Roman" w:cs="Times New Roman"/>
          <w:sz w:val="24"/>
          <w:szCs w:val="24"/>
        </w:rPr>
      </w:pPr>
    </w:p>
    <w:p w:rsidR="0081710D" w:rsidRDefault="0081710D"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Pr="0081710D" w:rsidRDefault="0081710D" w:rsidP="0081710D">
      <w:pPr>
        <w:spacing w:after="0" w:line="240" w:lineRule="auto"/>
        <w:jc w:val="center"/>
        <w:rPr>
          <w:rFonts w:ascii="Times New Roman" w:hAnsi="Times New Roman" w:cs="Times New Roman"/>
          <w:b/>
          <w:sz w:val="24"/>
          <w:szCs w:val="24"/>
        </w:rPr>
      </w:pPr>
      <w:r w:rsidRPr="0081710D">
        <w:rPr>
          <w:rFonts w:ascii="Times New Roman" w:hAnsi="Times New Roman" w:cs="Times New Roman"/>
          <w:b/>
          <w:sz w:val="24"/>
          <w:szCs w:val="24"/>
        </w:rPr>
        <w:t>II dalis</w:t>
      </w:r>
    </w:p>
    <w:p w:rsidR="000343A5" w:rsidRPr="00D01CDC" w:rsidRDefault="000343A5" w:rsidP="000343A5">
      <w:pPr>
        <w:spacing w:after="0" w:line="240" w:lineRule="auto"/>
        <w:ind w:firstLine="851"/>
        <w:jc w:val="both"/>
        <w:rPr>
          <w:rFonts w:ascii="Times New Roman" w:hAnsi="Times New Roman" w:cs="Times New Roman"/>
          <w:sz w:val="24"/>
          <w:szCs w:val="24"/>
        </w:rPr>
      </w:pP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Ir tarsi jo nelauktų  stotyje draugas – </w:t>
      </w:r>
      <w:proofErr w:type="spellStart"/>
      <w:r w:rsidRPr="00D01CDC">
        <w:rPr>
          <w:rFonts w:ascii="Times New Roman" w:hAnsi="Times New Roman" w:cs="Times New Roman"/>
          <w:sz w:val="24"/>
          <w:szCs w:val="24"/>
        </w:rPr>
        <w:t>Kastelis</w:t>
      </w:r>
      <w:proofErr w:type="spellEnd"/>
      <w:r w:rsidRPr="00D01CDC">
        <w:rPr>
          <w:rFonts w:ascii="Times New Roman" w:hAnsi="Times New Roman" w:cs="Times New Roman"/>
          <w:sz w:val="24"/>
          <w:szCs w:val="24"/>
        </w:rPr>
        <w:t xml:space="preserve"> </w:t>
      </w:r>
      <w:proofErr w:type="spellStart"/>
      <w:r w:rsidRPr="00D01CDC">
        <w:rPr>
          <w:rFonts w:ascii="Times New Roman" w:hAnsi="Times New Roman" w:cs="Times New Roman"/>
          <w:sz w:val="24"/>
          <w:szCs w:val="24"/>
        </w:rPr>
        <w:t>Bidžika</w:t>
      </w:r>
      <w:proofErr w:type="spellEnd"/>
      <w:r w:rsidRPr="00D01CDC">
        <w:rPr>
          <w:rFonts w:ascii="Times New Roman" w:hAnsi="Times New Roman" w:cs="Times New Roman"/>
          <w:sz w:val="24"/>
          <w:szCs w:val="24"/>
        </w:rPr>
        <w:t xml:space="preserve">, geras draugas, su kuriuo pernai susipažino </w:t>
      </w:r>
      <w:proofErr w:type="spellStart"/>
      <w:r w:rsidRPr="00D01CDC">
        <w:rPr>
          <w:rFonts w:ascii="Times New Roman" w:hAnsi="Times New Roman" w:cs="Times New Roman"/>
          <w:sz w:val="24"/>
          <w:szCs w:val="24"/>
        </w:rPr>
        <w:t>Novadorų</w:t>
      </w:r>
      <w:proofErr w:type="spellEnd"/>
      <w:r w:rsidRPr="00D01CDC">
        <w:rPr>
          <w:rFonts w:ascii="Times New Roman" w:hAnsi="Times New Roman" w:cs="Times New Roman"/>
          <w:sz w:val="24"/>
          <w:szCs w:val="24"/>
        </w:rPr>
        <w:t xml:space="preserve"> stovykloje prie jūros. Turi visus jo laiškus, ir visi baigiasi žodžiais: </w:t>
      </w:r>
      <w:r w:rsidRPr="00D01CDC">
        <w:rPr>
          <w:rFonts w:ascii="Times New Roman" w:hAnsi="Times New Roman" w:cs="Times New Roman"/>
          <w:i/>
          <w:sz w:val="24"/>
          <w:szCs w:val="24"/>
        </w:rPr>
        <w:t>Mielas Emili, atvažiuok, kai tik prasidės atostogos. Po dviejų – trijų savaičių kartu grįšime į Bukareštą!  Gerai? Tavo ...</w:t>
      </w:r>
      <w:proofErr w:type="spellStart"/>
      <w:r w:rsidRPr="00D01CDC">
        <w:rPr>
          <w:rFonts w:ascii="Times New Roman" w:hAnsi="Times New Roman" w:cs="Times New Roman"/>
          <w:i/>
          <w:sz w:val="24"/>
          <w:szCs w:val="24"/>
        </w:rPr>
        <w:t>Kastelis</w:t>
      </w:r>
      <w:proofErr w:type="spellEnd"/>
      <w:r w:rsidRPr="00D01CDC">
        <w:rPr>
          <w:rFonts w:ascii="Times New Roman" w:hAnsi="Times New Roman" w:cs="Times New Roman"/>
          <w:i/>
          <w:sz w:val="24"/>
          <w:szCs w:val="24"/>
        </w:rPr>
        <w:t>.</w:t>
      </w:r>
    </w:p>
    <w:p w:rsidR="000343A5"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 Ir štai atėjo laikas! Tiesą sakant, dar ne: liko dvi valandos ir septyniolika minučių... Berniukas nenustygsta. Ką daryti, kad greičiau laikas bėgtų? </w:t>
      </w: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81710D" w:rsidRDefault="0081710D" w:rsidP="000343A5">
      <w:pPr>
        <w:spacing w:after="0" w:line="240" w:lineRule="auto"/>
        <w:ind w:firstLine="851"/>
        <w:jc w:val="both"/>
        <w:rPr>
          <w:rFonts w:ascii="Times New Roman" w:hAnsi="Times New Roman" w:cs="Times New Roman"/>
          <w:sz w:val="24"/>
          <w:szCs w:val="24"/>
        </w:rPr>
      </w:pPr>
    </w:p>
    <w:p w:rsidR="0081710D" w:rsidRDefault="0081710D"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Default="000343A5" w:rsidP="000343A5">
      <w:pPr>
        <w:spacing w:after="0" w:line="240" w:lineRule="auto"/>
        <w:ind w:firstLine="851"/>
        <w:jc w:val="both"/>
        <w:rPr>
          <w:rFonts w:ascii="Times New Roman" w:hAnsi="Times New Roman" w:cs="Times New Roman"/>
          <w:sz w:val="24"/>
          <w:szCs w:val="24"/>
        </w:rPr>
      </w:pPr>
    </w:p>
    <w:p w:rsidR="000343A5" w:rsidRPr="0081710D" w:rsidRDefault="0081710D" w:rsidP="0081710D">
      <w:pPr>
        <w:spacing w:after="0" w:line="240" w:lineRule="auto"/>
        <w:jc w:val="center"/>
        <w:rPr>
          <w:rFonts w:ascii="Times New Roman" w:hAnsi="Times New Roman" w:cs="Times New Roman"/>
          <w:b/>
          <w:sz w:val="24"/>
          <w:szCs w:val="24"/>
        </w:rPr>
      </w:pPr>
      <w:r w:rsidRPr="0081710D">
        <w:rPr>
          <w:rFonts w:ascii="Times New Roman" w:hAnsi="Times New Roman" w:cs="Times New Roman"/>
          <w:b/>
          <w:sz w:val="24"/>
          <w:szCs w:val="24"/>
        </w:rPr>
        <w:t>III dalis</w:t>
      </w:r>
    </w:p>
    <w:p w:rsidR="000343A5" w:rsidRDefault="000343A5" w:rsidP="000343A5">
      <w:pPr>
        <w:spacing w:after="0" w:line="240" w:lineRule="auto"/>
        <w:ind w:firstLine="851"/>
        <w:jc w:val="both"/>
        <w:rPr>
          <w:rFonts w:ascii="Times New Roman" w:hAnsi="Times New Roman" w:cs="Times New Roman"/>
          <w:sz w:val="24"/>
          <w:szCs w:val="24"/>
        </w:rPr>
      </w:pP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rPr>
        <w:t>Skaičiuoti pravažiuojančius tramvajus? Spręsti kryžiažodžius? Piešti? Ir staiga į akis krito sąsiuvinis. Dar nė dvi dienos nepraėjo, kai mokytoja pasakė:</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 </w:t>
      </w:r>
      <w:r w:rsidRPr="00D01CDC">
        <w:rPr>
          <w:rFonts w:ascii="Times New Roman" w:hAnsi="Times New Roman" w:cs="Times New Roman"/>
          <w:sz w:val="24"/>
        </w:rPr>
        <w:t>Pirmoji užduotis pirmąją pamoką... rudenį parašyti: „Kaip praleidau atostogas.“ Valio! Kam  laukti rudens? Per valandą baigs rašinį! Emilis tuoj  parašė pavadinimą ir ... sustojo.</w:t>
      </w:r>
    </w:p>
    <w:p w:rsidR="000343A5" w:rsidRDefault="000343A5" w:rsidP="000343A5">
      <w:pPr>
        <w:tabs>
          <w:tab w:val="left" w:pos="3014"/>
        </w:tabs>
        <w:spacing w:after="0" w:line="240" w:lineRule="auto"/>
        <w:ind w:firstLine="851"/>
        <w:jc w:val="both"/>
        <w:rPr>
          <w:rFonts w:ascii="Times New Roman" w:hAnsi="Times New Roman" w:cs="Times New Roman"/>
          <w:sz w:val="24"/>
        </w:rPr>
      </w:pPr>
      <w:r w:rsidRPr="00D01CDC">
        <w:rPr>
          <w:rFonts w:ascii="Times New Roman" w:hAnsi="Times New Roman" w:cs="Times New Roman"/>
          <w:sz w:val="24"/>
        </w:rPr>
        <w:t>Jis dar niekada nebuvo kaime. Niekada! Tai kas? Tiek daug skaitė apie kaimą knygose ir laikraščiuose! O be to, kiek kaimų pravažiavo traukiniu ir autobusu. Pradeda rašyti:</w:t>
      </w: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Default="000343A5" w:rsidP="000343A5">
      <w:pPr>
        <w:tabs>
          <w:tab w:val="left" w:pos="3014"/>
        </w:tabs>
        <w:spacing w:after="0" w:line="240" w:lineRule="auto"/>
        <w:ind w:firstLine="851"/>
        <w:jc w:val="both"/>
        <w:rPr>
          <w:rFonts w:ascii="Times New Roman" w:hAnsi="Times New Roman" w:cs="Times New Roman"/>
          <w:sz w:val="24"/>
        </w:rPr>
      </w:pPr>
      <w:bookmarkStart w:id="0" w:name="_GoBack"/>
      <w:bookmarkEnd w:id="0"/>
    </w:p>
    <w:p w:rsidR="000343A5" w:rsidRDefault="000343A5" w:rsidP="000343A5">
      <w:pPr>
        <w:tabs>
          <w:tab w:val="left" w:pos="3014"/>
        </w:tabs>
        <w:spacing w:after="0" w:line="240" w:lineRule="auto"/>
        <w:ind w:firstLine="851"/>
        <w:jc w:val="both"/>
        <w:rPr>
          <w:rFonts w:ascii="Times New Roman" w:hAnsi="Times New Roman" w:cs="Times New Roman"/>
          <w:sz w:val="24"/>
        </w:rPr>
      </w:pPr>
    </w:p>
    <w:p w:rsidR="000343A5" w:rsidRPr="0081710D" w:rsidRDefault="0081710D" w:rsidP="0081710D">
      <w:pPr>
        <w:tabs>
          <w:tab w:val="left" w:pos="3014"/>
        </w:tabs>
        <w:spacing w:after="0" w:line="240" w:lineRule="auto"/>
        <w:jc w:val="center"/>
        <w:rPr>
          <w:rFonts w:ascii="Times New Roman" w:hAnsi="Times New Roman" w:cs="Times New Roman"/>
          <w:b/>
          <w:sz w:val="24"/>
        </w:rPr>
      </w:pPr>
      <w:r w:rsidRPr="0081710D">
        <w:rPr>
          <w:rFonts w:ascii="Times New Roman" w:hAnsi="Times New Roman" w:cs="Times New Roman"/>
          <w:b/>
          <w:sz w:val="24"/>
        </w:rPr>
        <w:t>IV dalis</w:t>
      </w:r>
    </w:p>
    <w:p w:rsidR="0081710D" w:rsidRPr="00D01CDC" w:rsidRDefault="0081710D" w:rsidP="0081710D">
      <w:pPr>
        <w:tabs>
          <w:tab w:val="left" w:pos="3014"/>
        </w:tabs>
        <w:spacing w:after="0" w:line="240" w:lineRule="auto"/>
        <w:jc w:val="center"/>
        <w:rPr>
          <w:rFonts w:ascii="Times New Roman" w:hAnsi="Times New Roman" w:cs="Times New Roman"/>
          <w:sz w:val="24"/>
        </w:rPr>
      </w:pP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i/>
          <w:sz w:val="24"/>
          <w:szCs w:val="24"/>
        </w:rPr>
        <w:t xml:space="preserve">Pirmiausiai atėjau į Šiaurinę stotį. Buvo didelė spūstis, visi žmonės skubėjo, garsiakalbiai skelbė traukinių atvykimą ir išvykimą. </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Užteks, - pagalvojo. – nesėdėsiu visas atostogas stotyje. Rašo toliau: </w:t>
      </w:r>
      <w:r w:rsidRPr="00D01CDC">
        <w:rPr>
          <w:rFonts w:ascii="Times New Roman" w:hAnsi="Times New Roman" w:cs="Times New Roman"/>
          <w:i/>
          <w:sz w:val="24"/>
          <w:szCs w:val="24"/>
        </w:rPr>
        <w:t>Traukinys pajudėjo. Kelionė buvo kaip malonus sapnas, ir greitai atvažiavome į Šaltinių Slėnio kaimo stotį.</w:t>
      </w:r>
      <w:r w:rsidRPr="00D01CDC">
        <w:rPr>
          <w:rFonts w:ascii="Times New Roman" w:hAnsi="Times New Roman" w:cs="Times New Roman"/>
          <w:sz w:val="24"/>
          <w:szCs w:val="24"/>
        </w:rPr>
        <w:t xml:space="preserve"> </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Dar reikia trumpai aprašyti gamtą, taip jau įprasta! </w:t>
      </w:r>
      <w:r w:rsidRPr="00D01CDC">
        <w:rPr>
          <w:rFonts w:ascii="Times New Roman" w:hAnsi="Times New Roman" w:cs="Times New Roman"/>
          <w:i/>
          <w:sz w:val="24"/>
          <w:szCs w:val="24"/>
        </w:rPr>
        <w:t>Dangus mėlynas, žolė žalia.</w:t>
      </w:r>
      <w:r w:rsidRPr="00D01CDC">
        <w:rPr>
          <w:rFonts w:ascii="Times New Roman" w:hAnsi="Times New Roman" w:cs="Times New Roman"/>
          <w:sz w:val="24"/>
          <w:szCs w:val="24"/>
        </w:rPr>
        <w:t xml:space="preserve"> </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Perskaito ir nepatenkintas burbteli:</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 Taip tik pirmokai rašo. O danguje, žolėje – ar nieko nebuvo? Pradėkime nuo žolės... Kas gali būti žolėje? Žąsiukai? Kodėl ne? Rašo: </w:t>
      </w:r>
      <w:r w:rsidRPr="00D01CDC">
        <w:rPr>
          <w:rFonts w:ascii="Times New Roman" w:hAnsi="Times New Roman" w:cs="Times New Roman"/>
          <w:i/>
          <w:sz w:val="24"/>
          <w:szCs w:val="24"/>
        </w:rPr>
        <w:t>Žolėje šmėžavo maži ir pūkuoti žąsiukai, kurie...</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 Ką daro žąsiukai? Krykia? Ne! Antys krykia... žvengia? Ne! Baubia? Bliauna? Ką daro žąsys? – garsiai klausia save berniukas, bet niekaip neprisimena. Gal dėl to, kad skuba, o gal – kad tramvajai bilda. </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 Sugalvojau! – nušvito Emilis ir net nepagalvojęs, pridūrė... </w:t>
      </w:r>
      <w:r w:rsidRPr="00D01CDC">
        <w:rPr>
          <w:rFonts w:ascii="Times New Roman" w:hAnsi="Times New Roman" w:cs="Times New Roman"/>
          <w:i/>
          <w:sz w:val="24"/>
          <w:szCs w:val="24"/>
        </w:rPr>
        <w:t>kurie kėlė triukšmą. Mėlyname danguje skraidė gandrai, kurie...</w:t>
      </w:r>
      <w:r w:rsidRPr="00D01CDC">
        <w:rPr>
          <w:rFonts w:ascii="Times New Roman" w:hAnsi="Times New Roman" w:cs="Times New Roman"/>
          <w:sz w:val="24"/>
          <w:szCs w:val="24"/>
        </w:rPr>
        <w:t xml:space="preserve"> o ką gandrai daro? Ką daro, skraidydami mėlynoje padangėje? Čiulba? Lyg ir ne... Čirpsi? Kvaksi? Nieku gyvu! Taigi…</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Jo žvilgsnis sustojo prie paskutinio sakinio. Valio! Sugalvojau! Parašė: </w:t>
      </w:r>
      <w:r w:rsidRPr="00D01CDC">
        <w:rPr>
          <w:rFonts w:ascii="Times New Roman" w:hAnsi="Times New Roman" w:cs="Times New Roman"/>
          <w:i/>
          <w:sz w:val="24"/>
          <w:szCs w:val="24"/>
        </w:rPr>
        <w:t>...skraidė gandrai, kurie kėlė triukšmą.</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Toliau. Ką nors apie šunį. </w:t>
      </w:r>
      <w:proofErr w:type="spellStart"/>
      <w:r w:rsidRPr="00D01CDC">
        <w:rPr>
          <w:rFonts w:ascii="Times New Roman" w:hAnsi="Times New Roman" w:cs="Times New Roman"/>
          <w:i/>
          <w:sz w:val="24"/>
          <w:szCs w:val="24"/>
        </w:rPr>
        <w:t>Kastelio</w:t>
      </w:r>
      <w:proofErr w:type="spellEnd"/>
      <w:r w:rsidRPr="00D01CDC">
        <w:rPr>
          <w:rFonts w:ascii="Times New Roman" w:hAnsi="Times New Roman" w:cs="Times New Roman"/>
          <w:i/>
          <w:sz w:val="24"/>
          <w:szCs w:val="24"/>
        </w:rPr>
        <w:t xml:space="preserve"> šuo...</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Vėl stabtelėjo.</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Kaip aprašyti šuniuko džiaugsmą? Ką daro šuo, kai vizgina uodegą? Skalija? Šoka ant vienos kojos? Kaip sunku prisiminti... Yra toks žodis, tikrai yra! – kamuojasi berniukas, žvelgdamas į laikrodį, bet niekaip neprisimena.</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Ir staiga nusiramina. Argi du kartus nesugalvojo? Parašė: </w:t>
      </w:r>
      <w:proofErr w:type="spellStart"/>
      <w:r w:rsidRPr="00D01CDC">
        <w:rPr>
          <w:rFonts w:ascii="Times New Roman" w:hAnsi="Times New Roman" w:cs="Times New Roman"/>
          <w:i/>
          <w:sz w:val="24"/>
          <w:szCs w:val="24"/>
        </w:rPr>
        <w:t>Kastelio</w:t>
      </w:r>
      <w:proofErr w:type="spellEnd"/>
      <w:r w:rsidRPr="00D01CDC">
        <w:rPr>
          <w:rFonts w:ascii="Times New Roman" w:hAnsi="Times New Roman" w:cs="Times New Roman"/>
          <w:i/>
          <w:sz w:val="24"/>
          <w:szCs w:val="24"/>
        </w:rPr>
        <w:t xml:space="preserve"> šuo kėlė triukšmą. </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Gerai.</w:t>
      </w:r>
    </w:p>
    <w:p w:rsidR="000343A5" w:rsidRPr="00D01CDC" w:rsidRDefault="000343A5" w:rsidP="000343A5">
      <w:pPr>
        <w:spacing w:after="0" w:line="240" w:lineRule="auto"/>
        <w:ind w:firstLine="851"/>
        <w:jc w:val="both"/>
        <w:rPr>
          <w:rFonts w:ascii="Times New Roman" w:hAnsi="Times New Roman" w:cs="Times New Roman"/>
          <w:i/>
          <w:sz w:val="24"/>
          <w:szCs w:val="24"/>
        </w:rPr>
      </w:pPr>
      <w:r w:rsidRPr="00D01CDC">
        <w:rPr>
          <w:rFonts w:ascii="Times New Roman" w:hAnsi="Times New Roman" w:cs="Times New Roman"/>
          <w:sz w:val="24"/>
          <w:szCs w:val="24"/>
        </w:rPr>
        <w:t xml:space="preserve">Dabar dar ką nors… perekšlė su </w:t>
      </w:r>
      <w:proofErr w:type="spellStart"/>
      <w:r w:rsidRPr="00D01CDC">
        <w:rPr>
          <w:rFonts w:ascii="Times New Roman" w:hAnsi="Times New Roman" w:cs="Times New Roman"/>
          <w:sz w:val="24"/>
          <w:szCs w:val="24"/>
        </w:rPr>
        <w:t>vščiukais</w:t>
      </w:r>
      <w:proofErr w:type="spellEnd"/>
      <w:r w:rsidRPr="00D01CDC">
        <w:rPr>
          <w:rFonts w:ascii="Times New Roman" w:hAnsi="Times New Roman" w:cs="Times New Roman"/>
          <w:sz w:val="24"/>
          <w:szCs w:val="24"/>
        </w:rPr>
        <w:t xml:space="preserve">! Kaime yra perekšlių! Yra! Ką daro jos? </w:t>
      </w:r>
      <w:proofErr w:type="spellStart"/>
      <w:r w:rsidRPr="00D01CDC">
        <w:rPr>
          <w:rFonts w:ascii="Times New Roman" w:hAnsi="Times New Roman" w:cs="Times New Roman"/>
          <w:sz w:val="24"/>
          <w:szCs w:val="24"/>
        </w:rPr>
        <w:t>Perekšliauja</w:t>
      </w:r>
      <w:proofErr w:type="spellEnd"/>
      <w:r w:rsidRPr="00D01CDC">
        <w:rPr>
          <w:rFonts w:ascii="Times New Roman" w:hAnsi="Times New Roman" w:cs="Times New Roman"/>
          <w:sz w:val="24"/>
          <w:szCs w:val="24"/>
        </w:rPr>
        <w:t xml:space="preserve">? Lyg ir taip, bet tikrai nežinau. O viščiukai? </w:t>
      </w:r>
      <w:proofErr w:type="spellStart"/>
      <w:r w:rsidRPr="00D01CDC">
        <w:rPr>
          <w:rFonts w:ascii="Times New Roman" w:hAnsi="Times New Roman" w:cs="Times New Roman"/>
          <w:sz w:val="24"/>
          <w:szCs w:val="24"/>
        </w:rPr>
        <w:t>Viščiukuoja</w:t>
      </w:r>
      <w:proofErr w:type="spellEnd"/>
      <w:r w:rsidRPr="00D01CDC">
        <w:rPr>
          <w:rFonts w:ascii="Times New Roman" w:hAnsi="Times New Roman" w:cs="Times New Roman"/>
          <w:sz w:val="24"/>
          <w:szCs w:val="24"/>
        </w:rPr>
        <w:t xml:space="preserve">? Lyg ir taip, bet nėra laiko patikrinti. Taigi paprastai parašo: </w:t>
      </w:r>
      <w:r w:rsidRPr="00D01CDC">
        <w:rPr>
          <w:rFonts w:ascii="Times New Roman" w:hAnsi="Times New Roman" w:cs="Times New Roman"/>
          <w:i/>
          <w:sz w:val="24"/>
          <w:szCs w:val="24"/>
        </w:rPr>
        <w:t>Perekšlė su viščiukais kėlė triukšmą.</w:t>
      </w:r>
      <w:r w:rsidRPr="00D01CDC">
        <w:rPr>
          <w:rFonts w:ascii="Times New Roman" w:hAnsi="Times New Roman" w:cs="Times New Roman"/>
          <w:sz w:val="24"/>
          <w:szCs w:val="24"/>
        </w:rPr>
        <w:t xml:space="preserve"> </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Puiku! Dabar teliko užbaigti. Atsiminė vieną labai patikusį posakį, kurį žinojo žodis žodin. Šitas tai jau tikrai patiks mokytojui!</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Ir parašė naujoje eilutėje: </w:t>
      </w:r>
      <w:r w:rsidRPr="00D01CDC">
        <w:rPr>
          <w:rFonts w:ascii="Times New Roman" w:hAnsi="Times New Roman" w:cs="Times New Roman"/>
          <w:i/>
          <w:sz w:val="24"/>
          <w:szCs w:val="24"/>
        </w:rPr>
        <w:t>Visur viešpatavo gili tyla. Buvo girdėt, kaip auga žolė.</w:t>
      </w:r>
      <w:r w:rsidRPr="00D01CDC">
        <w:rPr>
          <w:rFonts w:ascii="Times New Roman" w:hAnsi="Times New Roman" w:cs="Times New Roman"/>
          <w:sz w:val="24"/>
          <w:szCs w:val="24"/>
        </w:rPr>
        <w:t xml:space="preserve"> Taškas. Lagaminą ir … į stotį. Dar buvo likę penkiolika minučių.</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Ant stalo guli atverstas sąsiuvinis: </w:t>
      </w:r>
      <w:r w:rsidRPr="00D01CDC">
        <w:rPr>
          <w:rFonts w:ascii="Times New Roman" w:hAnsi="Times New Roman" w:cs="Times New Roman"/>
          <w:i/>
          <w:sz w:val="24"/>
          <w:szCs w:val="24"/>
        </w:rPr>
        <w:t xml:space="preserve">Žalioje žolėje šmėžavo maži ir pūkuoti žąsiukai, kurie kėlė triukšmą. Mėlynoje padangėje skraidė gandrai, kurie kėlė triukšmą. Perekšlė su viščiukais kėlė triukšmą. </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xml:space="preserve">Stotyje buvo baisi spūstis, žmonės skubėjo, garsiakalbiai skelbė traukinių atvykimą ir išvykimą. </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Emilis buvo laimingas.</w:t>
      </w:r>
    </w:p>
    <w:p w:rsidR="000343A5" w:rsidRPr="00D01CDC" w:rsidRDefault="000343A5" w:rsidP="000343A5">
      <w:pPr>
        <w:spacing w:after="0" w:line="240" w:lineRule="auto"/>
        <w:ind w:firstLine="851"/>
        <w:jc w:val="both"/>
        <w:rPr>
          <w:rFonts w:ascii="Times New Roman" w:hAnsi="Times New Roman" w:cs="Times New Roman"/>
          <w:sz w:val="24"/>
          <w:szCs w:val="24"/>
        </w:rPr>
      </w:pPr>
      <w:r w:rsidRPr="00D01CDC">
        <w:rPr>
          <w:rFonts w:ascii="Times New Roman" w:hAnsi="Times New Roman" w:cs="Times New Roman"/>
          <w:sz w:val="24"/>
          <w:szCs w:val="24"/>
        </w:rPr>
        <w:t>– Tikrai, kaip mano rašinyje! – džiaugėsi berniukas. – Štai ką reiškia vaizduotė. Viską  numačiau! – džiaugėsi, žvalgydamasis pro traukinio langą. – Galiu kirsti lažybų, kad traukinys tuoj pajudės, kaip ir mano rašinyje.</w:t>
      </w:r>
    </w:p>
    <w:p w:rsidR="00F612F2" w:rsidRDefault="000343A5" w:rsidP="000343A5">
      <w:r w:rsidRPr="00D01CDC">
        <w:rPr>
          <w:rFonts w:ascii="Times New Roman" w:hAnsi="Times New Roman" w:cs="Times New Roman"/>
          <w:sz w:val="24"/>
          <w:szCs w:val="24"/>
        </w:rPr>
        <w:t>Taip ir buvo.</w:t>
      </w:r>
    </w:p>
    <w:sectPr w:rsidR="00F612F2" w:rsidSect="000343A5">
      <w:pgSz w:w="11906" w:h="16838"/>
      <w:pgMar w:top="1418"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A5"/>
    <w:rsid w:val="000343A5"/>
    <w:rsid w:val="0081710D"/>
    <w:rsid w:val="00F612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43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43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2773</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Darbas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2</cp:revision>
  <dcterms:created xsi:type="dcterms:W3CDTF">2014-12-07T17:44:00Z</dcterms:created>
  <dcterms:modified xsi:type="dcterms:W3CDTF">2014-12-07T17:49:00Z</dcterms:modified>
</cp:coreProperties>
</file>