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13" w:rsidRDefault="00FC6713" w:rsidP="00786738">
      <w:pPr>
        <w:pStyle w:val="Pavadinimas"/>
        <w:ind w:left="5760"/>
        <w:jc w:val="left"/>
        <w:rPr>
          <w:b w:val="0"/>
          <w:bCs/>
          <w:sz w:val="24"/>
          <w:szCs w:val="24"/>
        </w:rPr>
      </w:pPr>
      <w:bookmarkStart w:id="0" w:name="_GoBack"/>
      <w:bookmarkEnd w:id="0"/>
      <w:r>
        <w:rPr>
          <w:b w:val="0"/>
          <w:bCs/>
          <w:sz w:val="24"/>
          <w:szCs w:val="24"/>
        </w:rPr>
        <w:t>PATVIRTINTA</w:t>
      </w:r>
    </w:p>
    <w:p w:rsidR="00FC6713" w:rsidRDefault="00FC6713" w:rsidP="00786738">
      <w:pPr>
        <w:pStyle w:val="Pavadinimas"/>
        <w:ind w:left="576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Prienų </w:t>
      </w:r>
      <w:r w:rsidR="00786738">
        <w:rPr>
          <w:b w:val="0"/>
          <w:bCs/>
          <w:sz w:val="24"/>
          <w:szCs w:val="24"/>
        </w:rPr>
        <w:t>Justino Marcinkevičiaus viešosios bibliotekos direktoriaus</w:t>
      </w:r>
    </w:p>
    <w:p w:rsidR="00FC6713" w:rsidRDefault="00FC6713" w:rsidP="00786738">
      <w:pPr>
        <w:pStyle w:val="Pavadinimas"/>
        <w:ind w:left="576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2017 m. </w:t>
      </w:r>
      <w:r w:rsidR="00786738">
        <w:rPr>
          <w:b w:val="0"/>
          <w:bCs/>
          <w:sz w:val="24"/>
          <w:szCs w:val="24"/>
        </w:rPr>
        <w:t xml:space="preserve">spalio </w:t>
      </w:r>
      <w:r w:rsidR="00370CF6">
        <w:rPr>
          <w:b w:val="0"/>
          <w:bCs/>
          <w:sz w:val="24"/>
          <w:szCs w:val="24"/>
        </w:rPr>
        <w:t>4</w:t>
      </w:r>
      <w:r>
        <w:rPr>
          <w:b w:val="0"/>
          <w:bCs/>
          <w:sz w:val="24"/>
          <w:szCs w:val="24"/>
        </w:rPr>
        <w:t xml:space="preserve"> d.</w:t>
      </w:r>
    </w:p>
    <w:p w:rsidR="00FC6713" w:rsidRDefault="00CA7E0E" w:rsidP="00FE14C4">
      <w:pPr>
        <w:pStyle w:val="Pavadinimas"/>
        <w:ind w:firstLine="5812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įsakymu Nr. I-20</w:t>
      </w:r>
    </w:p>
    <w:p w:rsidR="00FE14C4" w:rsidRDefault="00FE14C4" w:rsidP="00FE14C4">
      <w:pPr>
        <w:pStyle w:val="Pavadinimas"/>
        <w:ind w:firstLine="5812"/>
        <w:jc w:val="left"/>
        <w:rPr>
          <w:b w:val="0"/>
        </w:rPr>
      </w:pPr>
    </w:p>
    <w:p w:rsidR="00056057" w:rsidRDefault="005B648E" w:rsidP="00104168">
      <w:pPr>
        <w:spacing w:after="0" w:line="360" w:lineRule="auto"/>
        <w:jc w:val="center"/>
        <w:rPr>
          <w:b/>
          <w:szCs w:val="24"/>
        </w:rPr>
      </w:pPr>
      <w:r>
        <w:rPr>
          <w:b/>
          <w:bCs/>
        </w:rPr>
        <w:t xml:space="preserve">PRIENŲ RAJONO BENDROJO UGDYMO MOKYKLŲ </w:t>
      </w:r>
      <w:r>
        <w:rPr>
          <w:b/>
          <w:szCs w:val="24"/>
        </w:rPr>
        <w:t xml:space="preserve">MOKINIŲ </w:t>
      </w:r>
    </w:p>
    <w:p w:rsidR="005B648E" w:rsidRDefault="005B648E" w:rsidP="00104168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KONKURSO „PRIENŲ KRAŠTO VYTURIAI“</w:t>
      </w:r>
      <w:r w:rsidR="00821F6F">
        <w:rPr>
          <w:b/>
          <w:szCs w:val="24"/>
        </w:rPr>
        <w:t>,</w:t>
      </w:r>
    </w:p>
    <w:p w:rsidR="00821F6F" w:rsidRDefault="00821F6F" w:rsidP="00104168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SKIRTO LIETUVOS VALSTYBĖS </w:t>
      </w:r>
      <w:r w:rsidR="00056057">
        <w:rPr>
          <w:b/>
          <w:szCs w:val="24"/>
        </w:rPr>
        <w:t xml:space="preserve">ATKŪRIMO </w:t>
      </w:r>
      <w:r w:rsidR="00104168">
        <w:rPr>
          <w:b/>
          <w:szCs w:val="24"/>
        </w:rPr>
        <w:t>ŠIMT</w:t>
      </w:r>
      <w:r>
        <w:rPr>
          <w:b/>
          <w:szCs w:val="24"/>
        </w:rPr>
        <w:t xml:space="preserve">MEČIUI, </w:t>
      </w:r>
    </w:p>
    <w:p w:rsidR="006755B4" w:rsidRDefault="006755B4" w:rsidP="00104168">
      <w:pPr>
        <w:spacing w:after="0" w:line="360" w:lineRule="auto"/>
        <w:jc w:val="center"/>
        <w:rPr>
          <w:b/>
        </w:rPr>
      </w:pPr>
      <w:r w:rsidRPr="006755B4">
        <w:rPr>
          <w:b/>
        </w:rPr>
        <w:t>NUOSTATAI</w:t>
      </w:r>
    </w:p>
    <w:p w:rsidR="005B648E" w:rsidRPr="006755B4" w:rsidRDefault="005B648E" w:rsidP="00104168">
      <w:pPr>
        <w:spacing w:after="0" w:line="360" w:lineRule="auto"/>
        <w:jc w:val="center"/>
        <w:rPr>
          <w:b/>
        </w:rPr>
      </w:pPr>
    </w:p>
    <w:p w:rsidR="00821F6F" w:rsidRDefault="006755B4" w:rsidP="00104168">
      <w:pPr>
        <w:spacing w:after="0" w:line="360" w:lineRule="auto"/>
        <w:jc w:val="center"/>
        <w:rPr>
          <w:b/>
        </w:rPr>
      </w:pPr>
      <w:r w:rsidRPr="00AB3FA6">
        <w:rPr>
          <w:b/>
        </w:rPr>
        <w:t>I</w:t>
      </w:r>
      <w:r w:rsidR="00FC6713">
        <w:rPr>
          <w:b/>
        </w:rPr>
        <w:t xml:space="preserve"> SKYRIUS</w:t>
      </w:r>
    </w:p>
    <w:p w:rsidR="00FC6713" w:rsidRDefault="00FC6713" w:rsidP="00104168">
      <w:pPr>
        <w:spacing w:after="0" w:line="360" w:lineRule="auto"/>
        <w:jc w:val="center"/>
        <w:rPr>
          <w:b/>
        </w:rPr>
      </w:pPr>
      <w:r>
        <w:rPr>
          <w:b/>
        </w:rPr>
        <w:t>BENDROSIOS NUOSTATOS</w:t>
      </w:r>
    </w:p>
    <w:p w:rsidR="00821F6F" w:rsidRDefault="00821F6F" w:rsidP="00104168">
      <w:pPr>
        <w:spacing w:after="0" w:line="360" w:lineRule="auto"/>
        <w:jc w:val="center"/>
        <w:rPr>
          <w:b/>
        </w:rPr>
      </w:pPr>
    </w:p>
    <w:p w:rsidR="005B648E" w:rsidRDefault="00FC6713" w:rsidP="00104168">
      <w:pPr>
        <w:autoSpaceDE w:val="0"/>
        <w:autoSpaceDN w:val="0"/>
        <w:adjustRightInd w:val="0"/>
        <w:spacing w:after="0" w:line="360" w:lineRule="auto"/>
        <w:ind w:firstLine="1134"/>
        <w:jc w:val="both"/>
      </w:pPr>
      <w:r>
        <w:t xml:space="preserve">1. </w:t>
      </w:r>
      <w:r w:rsidR="005B648E">
        <w:t>Prienų rajono bendrojo ugdymo mokyklų mokinių konkurso</w:t>
      </w:r>
      <w:r>
        <w:t xml:space="preserve"> „</w:t>
      </w:r>
      <w:r w:rsidR="005B648E">
        <w:t>Prienų krašto vyturiai“ (toliau – konkursas</w:t>
      </w:r>
      <w:r>
        <w:t xml:space="preserve">) </w:t>
      </w:r>
      <w:r w:rsidR="005B648E">
        <w:t>nuostatai reglamentuoja konkurso tikslus ir uždavinius, pasirengimą konkursui, konkurso organizavimą, užduočių vertinimą, nugalėtojų apdovanojimą.</w:t>
      </w:r>
    </w:p>
    <w:p w:rsidR="00FC6713" w:rsidRDefault="00FC6713" w:rsidP="00104168">
      <w:pPr>
        <w:autoSpaceDE w:val="0"/>
        <w:autoSpaceDN w:val="0"/>
        <w:adjustRightInd w:val="0"/>
        <w:spacing w:after="0" w:line="360" w:lineRule="auto"/>
        <w:ind w:firstLine="1134"/>
        <w:jc w:val="both"/>
      </w:pPr>
      <w:r>
        <w:t>2. Konkurso organizatori</w:t>
      </w:r>
      <w:r w:rsidR="00786738">
        <w:t>us</w:t>
      </w:r>
      <w:r>
        <w:t xml:space="preserve"> – </w:t>
      </w:r>
      <w:r w:rsidR="00104168">
        <w:t>Prienų Justino Marcinkevičiaus viešoji biblioteka</w:t>
      </w:r>
      <w:r w:rsidR="00F9761B">
        <w:t>,</w:t>
      </w:r>
      <w:r w:rsidR="00F9761B" w:rsidRPr="00F9761B">
        <w:t xml:space="preserve">  partneriai</w:t>
      </w:r>
      <w:r w:rsidR="00F9761B">
        <w:t xml:space="preserve"> </w:t>
      </w:r>
      <w:r w:rsidR="00F9761B" w:rsidRPr="00F9761B">
        <w:t>– Prienų rajono savivaldybės administracijos Švietimo skyrius, Prienų švietimo pagalbos tarnyba.</w:t>
      </w:r>
      <w:r w:rsidR="00F9761B">
        <w:t xml:space="preserve"> </w:t>
      </w:r>
    </w:p>
    <w:p w:rsidR="00821F6F" w:rsidRDefault="00821F6F" w:rsidP="00104168">
      <w:pPr>
        <w:autoSpaceDE w:val="0"/>
        <w:autoSpaceDN w:val="0"/>
        <w:adjustRightInd w:val="0"/>
        <w:spacing w:after="0" w:line="360" w:lineRule="auto"/>
        <w:ind w:firstLine="1134"/>
        <w:jc w:val="both"/>
      </w:pPr>
      <w:r>
        <w:t>3. Konkursas skiriamas Lietuvos valstybės atkūrimo šimtmečiui paminėti.</w:t>
      </w:r>
    </w:p>
    <w:p w:rsidR="00FC6713" w:rsidRDefault="00FC6713" w:rsidP="00104168">
      <w:pPr>
        <w:spacing w:after="0" w:line="360" w:lineRule="auto"/>
        <w:jc w:val="center"/>
        <w:rPr>
          <w:b/>
        </w:rPr>
      </w:pPr>
    </w:p>
    <w:p w:rsidR="00FC6713" w:rsidRDefault="00FC6713" w:rsidP="00104168">
      <w:pPr>
        <w:spacing w:after="0" w:line="360" w:lineRule="auto"/>
        <w:jc w:val="center"/>
        <w:rPr>
          <w:b/>
        </w:rPr>
      </w:pPr>
      <w:r>
        <w:rPr>
          <w:b/>
        </w:rPr>
        <w:t>II SKYRIUS</w:t>
      </w:r>
    </w:p>
    <w:p w:rsidR="00FC6713" w:rsidRDefault="005B648E" w:rsidP="00104168">
      <w:pPr>
        <w:spacing w:after="0" w:line="360" w:lineRule="auto"/>
        <w:jc w:val="center"/>
        <w:rPr>
          <w:b/>
        </w:rPr>
      </w:pPr>
      <w:r>
        <w:rPr>
          <w:b/>
        </w:rPr>
        <w:t xml:space="preserve">KONKURSO </w:t>
      </w:r>
      <w:r w:rsidR="00FC6713" w:rsidRPr="00AB3FA6">
        <w:rPr>
          <w:b/>
        </w:rPr>
        <w:t xml:space="preserve">TIKSLAI IR UŽDAVINIAI </w:t>
      </w:r>
    </w:p>
    <w:p w:rsidR="00821F6F" w:rsidRPr="00AB3FA6" w:rsidRDefault="00821F6F" w:rsidP="00104168">
      <w:pPr>
        <w:spacing w:after="0" w:line="360" w:lineRule="auto"/>
        <w:jc w:val="center"/>
        <w:rPr>
          <w:b/>
        </w:rPr>
      </w:pPr>
    </w:p>
    <w:p w:rsidR="00FC6713" w:rsidRDefault="00093429" w:rsidP="00104168">
      <w:pPr>
        <w:autoSpaceDE w:val="0"/>
        <w:autoSpaceDN w:val="0"/>
        <w:adjustRightInd w:val="0"/>
        <w:spacing w:after="0" w:line="360" w:lineRule="auto"/>
        <w:ind w:firstLine="1134"/>
      </w:pPr>
      <w:r>
        <w:t>4</w:t>
      </w:r>
      <w:r w:rsidR="005B648E">
        <w:t>. Skatinti mokinių kūrybinę saviraišką.</w:t>
      </w:r>
    </w:p>
    <w:p w:rsidR="005B648E" w:rsidRDefault="00093429" w:rsidP="00104168">
      <w:pPr>
        <w:autoSpaceDE w:val="0"/>
        <w:autoSpaceDN w:val="0"/>
        <w:adjustRightInd w:val="0"/>
        <w:spacing w:after="0" w:line="360" w:lineRule="auto"/>
        <w:ind w:firstLine="1134"/>
      </w:pPr>
      <w:r>
        <w:t>5</w:t>
      </w:r>
      <w:r w:rsidR="005B648E">
        <w:t>. Puoselėti gimtąją kalbą, atskleisti jos galimybes.</w:t>
      </w:r>
    </w:p>
    <w:p w:rsidR="005B648E" w:rsidRDefault="00093429" w:rsidP="00104168">
      <w:pPr>
        <w:autoSpaceDE w:val="0"/>
        <w:autoSpaceDN w:val="0"/>
        <w:adjustRightInd w:val="0"/>
        <w:spacing w:after="0" w:line="360" w:lineRule="auto"/>
        <w:ind w:firstLine="1134"/>
        <w:rPr>
          <w:rFonts w:ascii="TimesNewRomanPSMT" w:hAnsi="TimesNewRomanPSMT" w:cs="TimesNewRomanPSMT"/>
          <w:szCs w:val="24"/>
        </w:rPr>
      </w:pPr>
      <w:r>
        <w:t>6</w:t>
      </w:r>
      <w:r w:rsidR="005B648E">
        <w:t>. Ugdyti mokinių vertybines nuostatas.</w:t>
      </w:r>
    </w:p>
    <w:p w:rsidR="00155B4E" w:rsidRDefault="00155B4E" w:rsidP="00155B4E">
      <w:pPr>
        <w:spacing w:after="0" w:line="360" w:lineRule="auto"/>
        <w:rPr>
          <w:b/>
        </w:rPr>
      </w:pPr>
    </w:p>
    <w:p w:rsidR="00235F1A" w:rsidRDefault="00003535" w:rsidP="00104168">
      <w:pPr>
        <w:spacing w:after="0" w:line="360" w:lineRule="auto"/>
        <w:jc w:val="center"/>
        <w:rPr>
          <w:b/>
        </w:rPr>
      </w:pPr>
      <w:r>
        <w:rPr>
          <w:b/>
        </w:rPr>
        <w:t>III</w:t>
      </w:r>
      <w:r w:rsidR="00235F1A">
        <w:rPr>
          <w:b/>
        </w:rPr>
        <w:t xml:space="preserve"> SKYRIUS</w:t>
      </w:r>
    </w:p>
    <w:p w:rsidR="005B648E" w:rsidRDefault="00EB32DF" w:rsidP="00104168">
      <w:pPr>
        <w:spacing w:after="0" w:line="360" w:lineRule="auto"/>
        <w:jc w:val="center"/>
        <w:rPr>
          <w:b/>
        </w:rPr>
      </w:pPr>
      <w:r w:rsidRPr="00B85A87">
        <w:rPr>
          <w:b/>
        </w:rPr>
        <w:t>KONKURSO</w:t>
      </w:r>
      <w:r>
        <w:rPr>
          <w:b/>
        </w:rPr>
        <w:t xml:space="preserve"> REIKALAVIMAI</w:t>
      </w:r>
    </w:p>
    <w:p w:rsidR="00104168" w:rsidRDefault="00104168" w:rsidP="00104168">
      <w:pPr>
        <w:spacing w:after="0" w:line="360" w:lineRule="auto"/>
        <w:jc w:val="center"/>
        <w:rPr>
          <w:b/>
        </w:rPr>
      </w:pPr>
    </w:p>
    <w:p w:rsidR="00EB32DF" w:rsidRDefault="00093429" w:rsidP="00104168">
      <w:pPr>
        <w:spacing w:after="0" w:line="360" w:lineRule="auto"/>
        <w:ind w:firstLine="1134"/>
        <w:jc w:val="both"/>
      </w:pPr>
      <w:r>
        <w:t>7</w:t>
      </w:r>
      <w:r w:rsidR="00EB32DF">
        <w:t>. Konkurse gali dalyvauti Prienų rajono savivaldybės bendrojo ugdymo mokyklų 1–12 klasių mokiniai.</w:t>
      </w:r>
      <w:r w:rsidR="00155B4E" w:rsidRPr="00155B4E">
        <w:rPr>
          <w:rFonts w:ascii="Calibri" w:eastAsia="Calibri" w:hAnsi="Calibri" w:cs="Calibri"/>
          <w:noProof/>
          <w:color w:val="000000"/>
          <w:lang w:eastAsia="lt-LT"/>
        </w:rPr>
        <w:t xml:space="preserve"> </w:t>
      </w:r>
    </w:p>
    <w:p w:rsidR="005C34E9" w:rsidRDefault="00093429" w:rsidP="005C34E9">
      <w:pPr>
        <w:spacing w:after="0" w:line="360" w:lineRule="auto"/>
        <w:ind w:firstLine="1134"/>
        <w:jc w:val="both"/>
      </w:pPr>
      <w:r>
        <w:t>8</w:t>
      </w:r>
      <w:r w:rsidR="00EB32DF">
        <w:t>. Konkurs</w:t>
      </w:r>
      <w:r w:rsidR="005C34E9">
        <w:t>as vyksta</w:t>
      </w:r>
      <w:r w:rsidR="00EB32DF">
        <w:t xml:space="preserve"> </w:t>
      </w:r>
      <w:r w:rsidR="005C34E9">
        <w:t xml:space="preserve">trijose kategorijose: </w:t>
      </w:r>
    </w:p>
    <w:p w:rsidR="005C34E9" w:rsidRDefault="005C34E9" w:rsidP="005C34E9">
      <w:pPr>
        <w:spacing w:after="0" w:line="360" w:lineRule="auto"/>
        <w:ind w:firstLine="1134"/>
        <w:jc w:val="both"/>
      </w:pPr>
      <w:r>
        <w:t>8.1. eilėraščiai ar kitų lyrikos žanrų kūriniai ir/ar epiniai kūriniai</w:t>
      </w:r>
      <w:r w:rsidR="00C67FB1">
        <w:t xml:space="preserve"> (1–12 kl.)</w:t>
      </w:r>
      <w:r>
        <w:t>;</w:t>
      </w:r>
      <w:r w:rsidR="00155B4E" w:rsidRPr="00155B4E">
        <w:rPr>
          <w:rFonts w:ascii="Calibri" w:eastAsia="Calibri" w:hAnsi="Calibri" w:cs="Calibri"/>
          <w:noProof/>
          <w:color w:val="000000"/>
          <w:lang w:eastAsia="lt-LT"/>
        </w:rPr>
        <w:t xml:space="preserve"> </w:t>
      </w:r>
    </w:p>
    <w:p w:rsidR="005C34E9" w:rsidRDefault="00F9761B" w:rsidP="005C34E9">
      <w:pPr>
        <w:spacing w:after="0" w:line="360" w:lineRule="auto"/>
        <w:ind w:firstLine="1134"/>
        <w:jc w:val="both"/>
      </w:pPr>
      <w:r w:rsidRPr="00155B4E">
        <w:rPr>
          <w:rFonts w:ascii="Calibri" w:eastAsia="Calibri" w:hAnsi="Calibri" w:cs="Calibri"/>
          <w:noProof/>
          <w:color w:val="000000"/>
          <w:lang w:eastAsia="lt-LT"/>
        </w:rPr>
        <w:drawing>
          <wp:anchor distT="0" distB="0" distL="114300" distR="114300" simplePos="0" relativeHeight="251658240" behindDoc="1" locked="0" layoutInCell="1" allowOverlap="1" wp14:anchorId="07740EE8" wp14:editId="0A6C837F">
            <wp:simplePos x="0" y="0"/>
            <wp:positionH relativeFrom="column">
              <wp:posOffset>4406265</wp:posOffset>
            </wp:positionH>
            <wp:positionV relativeFrom="paragraph">
              <wp:posOffset>152400</wp:posOffset>
            </wp:positionV>
            <wp:extent cx="1704975" cy="666115"/>
            <wp:effectExtent l="0" t="0" r="9525" b="635"/>
            <wp:wrapNone/>
            <wp:docPr id="1" name="Paveikslėlis 1" descr="Įterptasis vaizda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Įterptasis vaizdas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4E9">
        <w:t xml:space="preserve">8.2. </w:t>
      </w:r>
      <w:r w:rsidR="008C3D04">
        <w:t>p</w:t>
      </w:r>
      <w:r w:rsidR="005C34E9">
        <w:t>asakos</w:t>
      </w:r>
      <w:r w:rsidR="00C67FB1">
        <w:t xml:space="preserve"> (5–10 kl.)</w:t>
      </w:r>
      <w:r w:rsidR="008C3D04">
        <w:t>,</w:t>
      </w:r>
      <w:r w:rsidR="005C34E9">
        <w:t xml:space="preserve"> </w:t>
      </w:r>
    </w:p>
    <w:p w:rsidR="005C34E9" w:rsidRDefault="008C3D04" w:rsidP="005C34E9">
      <w:pPr>
        <w:spacing w:after="0" w:line="360" w:lineRule="auto"/>
        <w:ind w:firstLine="1134"/>
        <w:jc w:val="both"/>
      </w:pPr>
      <w:r>
        <w:t xml:space="preserve">8.3. </w:t>
      </w:r>
      <w:proofErr w:type="spellStart"/>
      <w:r>
        <w:t>esės</w:t>
      </w:r>
      <w:proofErr w:type="spellEnd"/>
      <w:r w:rsidR="00C67FB1">
        <w:t xml:space="preserve"> (9–12 kl.)</w:t>
      </w:r>
      <w:r>
        <w:t>.</w:t>
      </w:r>
    </w:p>
    <w:p w:rsidR="008C3D04" w:rsidRDefault="008C3D04" w:rsidP="00093429">
      <w:pPr>
        <w:spacing w:after="0" w:line="360" w:lineRule="auto"/>
        <w:ind w:firstLine="1134"/>
        <w:jc w:val="both"/>
      </w:pPr>
      <w:r>
        <w:lastRenderedPageBreak/>
        <w:t>9. Konkursui pateikiami:</w:t>
      </w:r>
    </w:p>
    <w:p w:rsidR="00EB32DF" w:rsidRDefault="008C3D04" w:rsidP="00093429">
      <w:pPr>
        <w:spacing w:after="0" w:line="360" w:lineRule="auto"/>
        <w:ind w:firstLine="1134"/>
        <w:jc w:val="both"/>
      </w:pPr>
      <w:r>
        <w:t xml:space="preserve">9.1. </w:t>
      </w:r>
      <w:r w:rsidR="00EB32DF">
        <w:t>ne mažiau kaip 3–5 mokinio eilėraščiai ar kitų lyrikos žanrų kūriniai ir/ar 2–3 epiniai kūriniai ar j</w:t>
      </w:r>
      <w:r w:rsidR="00821F6F">
        <w:t>ų ištraukos, sukurti 2017</w:t>
      </w:r>
      <w:r w:rsidR="00EB32DF">
        <w:t>–201</w:t>
      </w:r>
      <w:r w:rsidR="00821F6F">
        <w:t>8</w:t>
      </w:r>
      <w:r w:rsidR="00EB32DF">
        <w:t xml:space="preserve"> m. m. ir</w:t>
      </w:r>
      <w:r w:rsidR="00093429">
        <w:t xml:space="preserve"> nedalyvavę kituose konkursuose</w:t>
      </w:r>
      <w:r w:rsidR="005C34E9">
        <w:t>;</w:t>
      </w:r>
    </w:p>
    <w:p w:rsidR="005C34E9" w:rsidRDefault="008C3D04" w:rsidP="00093429">
      <w:pPr>
        <w:spacing w:after="0" w:line="360" w:lineRule="auto"/>
        <w:ind w:firstLine="1134"/>
        <w:jc w:val="both"/>
      </w:pPr>
      <w:r>
        <w:t>9.2. pasakos</w:t>
      </w:r>
      <w:r w:rsidR="00C67FB1">
        <w:t xml:space="preserve"> (v</w:t>
      </w:r>
      <w:r w:rsidR="00C67FB1" w:rsidRPr="00C67FB1">
        <w:t>ieno mokinio darbų skaičius neribojamas</w:t>
      </w:r>
      <w:r w:rsidR="00C67FB1">
        <w:t>)</w:t>
      </w:r>
      <w:r>
        <w:t xml:space="preserve"> sukurtos 2017–2018 m. m. ir</w:t>
      </w:r>
      <w:r w:rsidR="00C67FB1">
        <w:t xml:space="preserve"> nedalyvavę kituose konkursuose; </w:t>
      </w:r>
    </w:p>
    <w:p w:rsidR="008C3D04" w:rsidRDefault="008C3D04" w:rsidP="00093429">
      <w:pPr>
        <w:spacing w:after="0" w:line="360" w:lineRule="auto"/>
        <w:ind w:firstLine="1134"/>
        <w:jc w:val="both"/>
      </w:pPr>
      <w:r>
        <w:t xml:space="preserve">9.3. </w:t>
      </w:r>
      <w:proofErr w:type="spellStart"/>
      <w:r>
        <w:t>esės</w:t>
      </w:r>
      <w:proofErr w:type="spellEnd"/>
      <w:r w:rsidR="00C67FB1">
        <w:t xml:space="preserve"> </w:t>
      </w:r>
      <w:r w:rsidR="00C67FB1" w:rsidRPr="00C67FB1">
        <w:t>(vieno mokinio darbų skaičius neribojamas)</w:t>
      </w:r>
      <w:r>
        <w:t>, sukurtos 2017</w:t>
      </w:r>
      <w:r w:rsidR="00C67FB1">
        <w:t xml:space="preserve"> ir</w:t>
      </w:r>
      <w:r>
        <w:t xml:space="preserve"> 2018 m.</w:t>
      </w:r>
      <w:r w:rsidR="00C67FB1">
        <w:t>,</w:t>
      </w:r>
      <w:r>
        <w:t xml:space="preserve"> nedalyvavę kituose konkursuose, arba dalyvavę konkursuose, bet nepublikuotos knygose ar periodiniuose leidiniuose.</w:t>
      </w:r>
    </w:p>
    <w:p w:rsidR="008E4D4D" w:rsidRDefault="008C3D04" w:rsidP="00104168">
      <w:pPr>
        <w:spacing w:after="0" w:line="360" w:lineRule="auto"/>
        <w:ind w:firstLine="1134"/>
        <w:jc w:val="both"/>
      </w:pPr>
      <w:r>
        <w:t>10</w:t>
      </w:r>
      <w:r w:rsidR="008E4D4D">
        <w:t>. Bendra vieno mokinio pateikiamų kūrinių apimtis turi būti ne didesnė kaip 3 kompiuteriu rinkti A4 formato lapai (</w:t>
      </w:r>
      <w:proofErr w:type="spellStart"/>
      <w:r w:rsidR="008E4D4D">
        <w:t>Times</w:t>
      </w:r>
      <w:proofErr w:type="spellEnd"/>
      <w:r w:rsidR="008E4D4D">
        <w:t xml:space="preserve"> </w:t>
      </w:r>
      <w:proofErr w:type="spellStart"/>
      <w:r w:rsidR="008E4D4D">
        <w:t>New</w:t>
      </w:r>
      <w:proofErr w:type="spellEnd"/>
      <w:r w:rsidR="008E4D4D">
        <w:t xml:space="preserve"> Roman šriftas, 12 dydis).</w:t>
      </w:r>
    </w:p>
    <w:p w:rsidR="008E4D4D" w:rsidRDefault="008C3D04" w:rsidP="00104168">
      <w:pPr>
        <w:spacing w:after="0" w:line="360" w:lineRule="auto"/>
        <w:ind w:firstLine="1134"/>
        <w:jc w:val="both"/>
      </w:pPr>
      <w:r>
        <w:t>11</w:t>
      </w:r>
      <w:r w:rsidR="008E4D4D">
        <w:t>. Kiekvieno puslapio pabaigoje nurodyti mokinio</w:t>
      </w:r>
      <w:r w:rsidR="00003535">
        <w:t xml:space="preserve"> vardą, pavardę, klasę, mokyklą,</w:t>
      </w:r>
      <w:r w:rsidR="008E4D4D">
        <w:t xml:space="preserve"> konsultavusio mokytojo vardą, pavardę, elektroninio pašto adresą ar telefono numerį. </w:t>
      </w:r>
    </w:p>
    <w:p w:rsidR="00EB32DF" w:rsidRDefault="008C3D04" w:rsidP="00104168">
      <w:pPr>
        <w:spacing w:after="0" w:line="360" w:lineRule="auto"/>
        <w:ind w:firstLine="1134"/>
        <w:jc w:val="both"/>
      </w:pPr>
      <w:r>
        <w:t>12</w:t>
      </w:r>
      <w:r w:rsidR="00EB32DF">
        <w:t>. Moky</w:t>
      </w:r>
      <w:r w:rsidR="008E4D4D">
        <w:t xml:space="preserve">tojas </w:t>
      </w:r>
      <w:r w:rsidR="00EB32DF">
        <w:t>atr</w:t>
      </w:r>
      <w:r w:rsidR="008E4D4D">
        <w:t>e</w:t>
      </w:r>
      <w:r w:rsidR="00EB32DF">
        <w:t>nk</w:t>
      </w:r>
      <w:r w:rsidR="008E4D4D">
        <w:t xml:space="preserve">a ir konkursui siunčia vertingiausius darbus, </w:t>
      </w:r>
      <w:r w:rsidR="00EB32DF">
        <w:t xml:space="preserve">prieš tai patikrinęs </w:t>
      </w:r>
      <w:r w:rsidR="008E4D4D">
        <w:t>jų skyrybą, rašybą, plagiato galimybes.</w:t>
      </w:r>
    </w:p>
    <w:p w:rsidR="008E4D4D" w:rsidRDefault="008C3D04" w:rsidP="00104168">
      <w:pPr>
        <w:spacing w:after="0" w:line="360" w:lineRule="auto"/>
        <w:ind w:firstLine="1134"/>
        <w:jc w:val="both"/>
      </w:pPr>
      <w:r>
        <w:t>13</w:t>
      </w:r>
      <w:r w:rsidR="008E4D4D">
        <w:t>. Dokumentas pavadinamas mokinio vardu ir pavarde.</w:t>
      </w:r>
    </w:p>
    <w:p w:rsidR="008E4D4D" w:rsidRDefault="008C3D04" w:rsidP="00104168">
      <w:pPr>
        <w:spacing w:after="0" w:line="360" w:lineRule="auto"/>
        <w:ind w:firstLine="1134"/>
        <w:jc w:val="both"/>
      </w:pPr>
      <w:r>
        <w:t>14</w:t>
      </w:r>
      <w:r w:rsidR="008E4D4D">
        <w:t xml:space="preserve">. Kūriniai siunčiami elektroniniu paštu </w:t>
      </w:r>
      <w:hyperlink r:id="rId8" w:history="1">
        <w:r w:rsidRPr="00134B50">
          <w:rPr>
            <w:rStyle w:val="Hipersaitas"/>
          </w:rPr>
          <w:t>dalia.bredeliene@gprienubiblioteka.lt</w:t>
        </w:r>
      </w:hyperlink>
      <w:r>
        <w:t xml:space="preserve"> </w:t>
      </w:r>
      <w:r w:rsidR="008E4D4D">
        <w:t xml:space="preserve">, temos laukelyje įrašius „Konkursui „Prienų krašto vyturiai“. </w:t>
      </w:r>
    </w:p>
    <w:p w:rsidR="00EB32DF" w:rsidRDefault="008C3D04" w:rsidP="00104168">
      <w:pPr>
        <w:spacing w:after="0" w:line="360" w:lineRule="auto"/>
        <w:ind w:firstLine="1134"/>
        <w:jc w:val="both"/>
      </w:pPr>
      <w:r>
        <w:t>15</w:t>
      </w:r>
      <w:r w:rsidR="008E4D4D">
        <w:t>. Vieno autoriaus darbai siunčiami vienu laišku.</w:t>
      </w:r>
    </w:p>
    <w:p w:rsidR="00003535" w:rsidRDefault="00003535" w:rsidP="00104168">
      <w:pPr>
        <w:spacing w:after="0" w:line="360" w:lineRule="auto"/>
        <w:jc w:val="center"/>
        <w:rPr>
          <w:b/>
        </w:rPr>
      </w:pPr>
    </w:p>
    <w:p w:rsidR="008E4D4D" w:rsidRDefault="00003535" w:rsidP="00104168">
      <w:pPr>
        <w:spacing w:after="0" w:line="360" w:lineRule="auto"/>
        <w:jc w:val="center"/>
        <w:rPr>
          <w:b/>
        </w:rPr>
      </w:pPr>
      <w:r>
        <w:rPr>
          <w:b/>
        </w:rPr>
        <w:t>I</w:t>
      </w:r>
      <w:r w:rsidR="008E4D4D">
        <w:rPr>
          <w:b/>
        </w:rPr>
        <w:t>V SKYRIUS</w:t>
      </w:r>
    </w:p>
    <w:p w:rsidR="003E1BDE" w:rsidRDefault="003E1BDE" w:rsidP="00104168">
      <w:pPr>
        <w:spacing w:after="0" w:line="360" w:lineRule="auto"/>
        <w:jc w:val="center"/>
        <w:rPr>
          <w:b/>
        </w:rPr>
      </w:pPr>
      <w:r w:rsidRPr="00B85A87">
        <w:rPr>
          <w:b/>
        </w:rPr>
        <w:t>KONKURSO ORGANIZAVIMAS</w:t>
      </w:r>
    </w:p>
    <w:p w:rsidR="0020544F" w:rsidRPr="00B85A87" w:rsidRDefault="0020544F" w:rsidP="00104168">
      <w:pPr>
        <w:spacing w:after="0" w:line="360" w:lineRule="auto"/>
        <w:jc w:val="center"/>
        <w:rPr>
          <w:b/>
        </w:rPr>
      </w:pPr>
    </w:p>
    <w:p w:rsidR="008E4D4D" w:rsidRDefault="008E4D4D" w:rsidP="00A7695B">
      <w:pPr>
        <w:spacing w:after="0" w:line="360" w:lineRule="auto"/>
        <w:ind w:firstLine="1134"/>
        <w:jc w:val="both"/>
      </w:pPr>
      <w:r>
        <w:t>1</w:t>
      </w:r>
      <w:r w:rsidR="00A7695B">
        <w:t>6</w:t>
      </w:r>
      <w:r>
        <w:t xml:space="preserve">. Konkursą organizuoja </w:t>
      </w:r>
      <w:r w:rsidR="00A7695B">
        <w:t>P</w:t>
      </w:r>
      <w:r w:rsidR="008C3D04">
        <w:t>rienų Justino Marcinkevičiaus viešoji biblioteka</w:t>
      </w:r>
      <w:r>
        <w:t>:</w:t>
      </w:r>
      <w:r w:rsidR="00A7695B">
        <w:t xml:space="preserve"> </w:t>
      </w:r>
      <w:r>
        <w:t xml:space="preserve">skelbia konkursą, </w:t>
      </w:r>
      <w:r w:rsidR="004F7D6F">
        <w:t>registruoja dalyvius, parengia darbus vertinimui</w:t>
      </w:r>
      <w:r>
        <w:t>, sudaro vertinimo komisiją ir organizuoja jos darbą</w:t>
      </w:r>
      <w:r w:rsidR="004F7D6F">
        <w:t>.</w:t>
      </w:r>
    </w:p>
    <w:p w:rsidR="004F7D6F" w:rsidRDefault="00F9761B" w:rsidP="00104168">
      <w:pPr>
        <w:spacing w:after="0" w:line="360" w:lineRule="auto"/>
        <w:ind w:firstLine="1134"/>
        <w:jc w:val="both"/>
      </w:pPr>
      <w:r>
        <w:t>17</w:t>
      </w:r>
      <w:r w:rsidR="004F7D6F">
        <w:t>. Darbai konkursui pateikiami iki 201</w:t>
      </w:r>
      <w:r w:rsidR="00A7695B">
        <w:t>8</w:t>
      </w:r>
      <w:r w:rsidR="004F7D6F">
        <w:t xml:space="preserve"> m. </w:t>
      </w:r>
      <w:r w:rsidR="00A7695B">
        <w:t>sausio</w:t>
      </w:r>
      <w:r w:rsidR="004F7D6F">
        <w:t xml:space="preserve"> </w:t>
      </w:r>
      <w:r w:rsidR="00A7695B">
        <w:t>3</w:t>
      </w:r>
      <w:r w:rsidR="004F7D6F">
        <w:t>1 dienos.</w:t>
      </w:r>
    </w:p>
    <w:p w:rsidR="004F7D6F" w:rsidRDefault="004F7D6F" w:rsidP="00104168">
      <w:pPr>
        <w:spacing w:after="0" w:line="360" w:lineRule="auto"/>
        <w:ind w:firstLine="1134"/>
        <w:jc w:val="both"/>
      </w:pPr>
      <w:r>
        <w:t>1</w:t>
      </w:r>
      <w:r w:rsidR="00F9761B">
        <w:t>8</w:t>
      </w:r>
      <w:r w:rsidR="0020544F">
        <w:t xml:space="preserve">. Baigiamoji šventė </w:t>
      </w:r>
      <w:r>
        <w:t>vyks</w:t>
      </w:r>
      <w:r w:rsidR="00A7695B">
        <w:t>ta balandžio mėn</w:t>
      </w:r>
      <w:r w:rsidR="0020544F">
        <w:t>.</w:t>
      </w:r>
      <w:r w:rsidR="00A7695B">
        <w:t>, minint Tarptautinę vaikų knygos dieną.</w:t>
      </w:r>
      <w:r>
        <w:t xml:space="preserve"> </w:t>
      </w:r>
    </w:p>
    <w:p w:rsidR="00EB7338" w:rsidRDefault="00EB7338" w:rsidP="00104168">
      <w:pPr>
        <w:spacing w:after="0" w:line="360" w:lineRule="auto"/>
        <w:jc w:val="center"/>
        <w:rPr>
          <w:b/>
        </w:rPr>
      </w:pPr>
    </w:p>
    <w:p w:rsidR="003E1BDE" w:rsidRDefault="005B1488" w:rsidP="00104168">
      <w:pPr>
        <w:spacing w:after="0" w:line="360" w:lineRule="auto"/>
        <w:jc w:val="center"/>
        <w:rPr>
          <w:b/>
        </w:rPr>
      </w:pPr>
      <w:r w:rsidRPr="00DF3573">
        <w:rPr>
          <w:b/>
        </w:rPr>
        <w:t>V</w:t>
      </w:r>
      <w:r w:rsidR="003E1BDE">
        <w:rPr>
          <w:b/>
        </w:rPr>
        <w:t xml:space="preserve"> SKYRIUS</w:t>
      </w:r>
    </w:p>
    <w:p w:rsidR="00A6264D" w:rsidRDefault="004F7D6F" w:rsidP="00104168">
      <w:pPr>
        <w:spacing w:after="0" w:line="360" w:lineRule="auto"/>
        <w:jc w:val="center"/>
        <w:rPr>
          <w:b/>
        </w:rPr>
      </w:pPr>
      <w:r>
        <w:rPr>
          <w:b/>
        </w:rPr>
        <w:t>DARBŲ</w:t>
      </w:r>
      <w:r w:rsidR="005B1488" w:rsidRPr="00DF3573">
        <w:rPr>
          <w:b/>
        </w:rPr>
        <w:t xml:space="preserve"> VERTINIMAS </w:t>
      </w:r>
    </w:p>
    <w:p w:rsidR="00F9761B" w:rsidRPr="00DF3573" w:rsidRDefault="00F9761B" w:rsidP="00104168">
      <w:pPr>
        <w:spacing w:after="0" w:line="360" w:lineRule="auto"/>
        <w:jc w:val="center"/>
        <w:rPr>
          <w:b/>
        </w:rPr>
      </w:pPr>
    </w:p>
    <w:p w:rsidR="004F7D6F" w:rsidRDefault="00003535" w:rsidP="00104168">
      <w:pPr>
        <w:spacing w:after="0" w:line="360" w:lineRule="auto"/>
        <w:ind w:firstLine="1134"/>
      </w:pPr>
      <w:r>
        <w:t>19</w:t>
      </w:r>
      <w:r w:rsidR="004F7D6F">
        <w:t xml:space="preserve">. Konkursui pateikti darbai vertinami, juos suskirsčius į </w:t>
      </w:r>
      <w:r w:rsidR="0020544F">
        <w:t xml:space="preserve">kategorijas ir </w:t>
      </w:r>
      <w:r w:rsidR="004F7D6F">
        <w:t>grupes:</w:t>
      </w:r>
    </w:p>
    <w:p w:rsidR="0020544F" w:rsidRDefault="0020544F" w:rsidP="0020544F">
      <w:pPr>
        <w:spacing w:after="0" w:line="360" w:lineRule="auto"/>
        <w:ind w:firstLine="1134"/>
        <w:jc w:val="both"/>
      </w:pPr>
      <w:r>
        <w:t>19.1. eilėraščiai ar kitų lyrikos žanrų kūriniai ir/ar epiniai kūriniai</w:t>
      </w:r>
      <w:r w:rsidR="00786738">
        <w:t>:</w:t>
      </w:r>
      <w:r w:rsidRPr="00155B4E">
        <w:rPr>
          <w:rFonts w:ascii="Calibri" w:eastAsia="Calibri" w:hAnsi="Calibri" w:cs="Calibri"/>
          <w:noProof/>
          <w:color w:val="000000"/>
          <w:lang w:eastAsia="lt-LT"/>
        </w:rPr>
        <w:t xml:space="preserve"> </w:t>
      </w:r>
    </w:p>
    <w:p w:rsidR="004F7D6F" w:rsidRDefault="00F9761B" w:rsidP="00104168">
      <w:pPr>
        <w:spacing w:after="0" w:line="360" w:lineRule="auto"/>
        <w:ind w:firstLine="1134"/>
      </w:pPr>
      <w:r w:rsidRPr="00155B4E">
        <w:rPr>
          <w:rFonts w:ascii="Calibri" w:eastAsia="Calibri" w:hAnsi="Calibri" w:cs="Calibri"/>
          <w:noProof/>
          <w:color w:val="000000"/>
          <w:lang w:eastAsia="lt-LT"/>
        </w:rPr>
        <w:drawing>
          <wp:anchor distT="0" distB="0" distL="114300" distR="114300" simplePos="0" relativeHeight="251660288" behindDoc="1" locked="0" layoutInCell="1" allowOverlap="1" wp14:anchorId="18A38FE9" wp14:editId="55D48DE6">
            <wp:simplePos x="0" y="0"/>
            <wp:positionH relativeFrom="column">
              <wp:posOffset>4444365</wp:posOffset>
            </wp:positionH>
            <wp:positionV relativeFrom="paragraph">
              <wp:posOffset>8255</wp:posOffset>
            </wp:positionV>
            <wp:extent cx="1704975" cy="666115"/>
            <wp:effectExtent l="0" t="0" r="9525" b="635"/>
            <wp:wrapNone/>
            <wp:docPr id="2" name="Paveikslėlis 2" descr="Įterptasis vaizda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Įterptasis vaizdas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44F">
        <w:t xml:space="preserve">19.1.1. </w:t>
      </w:r>
      <w:r w:rsidR="004F7D6F">
        <w:t>1–4 klasių mokinių kūryba;</w:t>
      </w:r>
    </w:p>
    <w:p w:rsidR="004F7D6F" w:rsidRDefault="0020544F" w:rsidP="00104168">
      <w:pPr>
        <w:spacing w:after="0" w:line="360" w:lineRule="auto"/>
        <w:ind w:firstLine="1134"/>
      </w:pPr>
      <w:r>
        <w:t xml:space="preserve">19.1.2. </w:t>
      </w:r>
      <w:r w:rsidR="004F7D6F">
        <w:t>5–8 klasių mokinių poezija;</w:t>
      </w:r>
    </w:p>
    <w:p w:rsidR="004F7D6F" w:rsidRDefault="0020544F" w:rsidP="00104168">
      <w:pPr>
        <w:spacing w:after="0" w:line="360" w:lineRule="auto"/>
        <w:ind w:firstLine="1134"/>
      </w:pPr>
      <w:r>
        <w:lastRenderedPageBreak/>
        <w:t xml:space="preserve">19.1.3. </w:t>
      </w:r>
      <w:r w:rsidR="004F7D6F">
        <w:t>9–12 klasių mokinių poezija;</w:t>
      </w:r>
    </w:p>
    <w:p w:rsidR="004F7D6F" w:rsidRDefault="00786738" w:rsidP="00104168">
      <w:pPr>
        <w:spacing w:after="0" w:line="360" w:lineRule="auto"/>
        <w:ind w:firstLine="1134"/>
      </w:pPr>
      <w:r>
        <w:t xml:space="preserve">19.1.4. </w:t>
      </w:r>
      <w:r w:rsidR="004F7D6F">
        <w:t>5–12 klasių mokinių proza ir publicistika.</w:t>
      </w:r>
    </w:p>
    <w:p w:rsidR="00786738" w:rsidRDefault="00786738" w:rsidP="0020544F">
      <w:pPr>
        <w:spacing w:after="0" w:line="360" w:lineRule="auto"/>
        <w:ind w:firstLine="1134"/>
        <w:jc w:val="both"/>
      </w:pPr>
      <w:r>
        <w:t>19</w:t>
      </w:r>
      <w:r w:rsidR="0020544F">
        <w:t>.2. pasakos</w:t>
      </w:r>
    </w:p>
    <w:p w:rsidR="00786738" w:rsidRDefault="00786738" w:rsidP="0020544F">
      <w:pPr>
        <w:spacing w:after="0" w:line="360" w:lineRule="auto"/>
        <w:ind w:firstLine="1134"/>
        <w:jc w:val="both"/>
      </w:pPr>
      <w:r>
        <w:t xml:space="preserve">19.2.1. </w:t>
      </w:r>
      <w:r w:rsidR="0020544F">
        <w:t>5–</w:t>
      </w:r>
      <w:r>
        <w:t>8</w:t>
      </w:r>
      <w:r w:rsidR="0020544F">
        <w:t xml:space="preserve"> kl</w:t>
      </w:r>
      <w:r>
        <w:t>asių mokinių darbai;</w:t>
      </w:r>
    </w:p>
    <w:p w:rsidR="00786738" w:rsidRDefault="00786738" w:rsidP="0020544F">
      <w:pPr>
        <w:spacing w:after="0" w:line="360" w:lineRule="auto"/>
        <w:ind w:firstLine="1134"/>
        <w:jc w:val="both"/>
      </w:pPr>
      <w:r>
        <w:t>19.2.2. 9–10 kl. mokinių darbai;</w:t>
      </w:r>
    </w:p>
    <w:p w:rsidR="0020544F" w:rsidRDefault="00786738" w:rsidP="00786738">
      <w:pPr>
        <w:spacing w:after="0" w:line="360" w:lineRule="auto"/>
        <w:ind w:firstLine="1134"/>
        <w:jc w:val="both"/>
      </w:pPr>
      <w:r>
        <w:t>19.3.</w:t>
      </w:r>
      <w:r w:rsidR="0020544F">
        <w:t xml:space="preserve"> </w:t>
      </w:r>
      <w:proofErr w:type="spellStart"/>
      <w:r w:rsidR="0020544F">
        <w:t>esės</w:t>
      </w:r>
      <w:proofErr w:type="spellEnd"/>
      <w:r w:rsidR="0020544F">
        <w:t xml:space="preserve"> </w:t>
      </w:r>
      <w:r>
        <w:t xml:space="preserve">– </w:t>
      </w:r>
      <w:r w:rsidR="0020544F">
        <w:t>9–12 kl</w:t>
      </w:r>
      <w:r>
        <w:t>asių mokinių darbai</w:t>
      </w:r>
      <w:r w:rsidR="0020544F">
        <w:t>.</w:t>
      </w:r>
    </w:p>
    <w:p w:rsidR="004F7D6F" w:rsidRDefault="004F7D6F" w:rsidP="00104168">
      <w:pPr>
        <w:spacing w:after="0" w:line="360" w:lineRule="auto"/>
        <w:ind w:firstLine="1134"/>
      </w:pPr>
      <w:r>
        <w:t>2</w:t>
      </w:r>
      <w:r w:rsidR="00003535">
        <w:t>0</w:t>
      </w:r>
      <w:r>
        <w:t>. Nesant brandžių kūrinių, vertinimo komisija pasilieka galimybę neskirti kai kurių grupių.</w:t>
      </w:r>
    </w:p>
    <w:p w:rsidR="004F7D6F" w:rsidRDefault="004F7D6F" w:rsidP="00786738">
      <w:pPr>
        <w:spacing w:after="0" w:line="360" w:lineRule="auto"/>
        <w:ind w:firstLine="1134"/>
      </w:pPr>
      <w:r>
        <w:t>2</w:t>
      </w:r>
      <w:r w:rsidR="00003535">
        <w:t>1</w:t>
      </w:r>
      <w:r>
        <w:t>. Darbai vertinami pagal šiuos kriterijus: meniškumas, temos atskleidimas, formos ir turinio</w:t>
      </w:r>
      <w:r w:rsidR="00786738">
        <w:t xml:space="preserve"> dermė</w:t>
      </w:r>
      <w:r>
        <w:t xml:space="preserve">, </w:t>
      </w:r>
      <w:r w:rsidR="00786738">
        <w:t xml:space="preserve">originalumas, </w:t>
      </w:r>
      <w:r>
        <w:t>savitumas, kalbos turtingumas ir taisyklingumas.</w:t>
      </w:r>
      <w:r w:rsidR="00786738" w:rsidRPr="00786738">
        <w:t xml:space="preserve"> </w:t>
      </w:r>
    </w:p>
    <w:p w:rsidR="004F7D6F" w:rsidRDefault="00003535" w:rsidP="00104168">
      <w:pPr>
        <w:spacing w:after="0" w:line="360" w:lineRule="auto"/>
        <w:ind w:firstLine="1134"/>
      </w:pPr>
      <w:r>
        <w:t>22</w:t>
      </w:r>
      <w:r w:rsidR="004F7D6F">
        <w:t>. Komisija per 2 savaites perskaito mokinių kūrinius, juos įvertina, atrenka laureatus ir prizininkus.</w:t>
      </w:r>
    </w:p>
    <w:p w:rsidR="004F7D6F" w:rsidRDefault="004F7D6F" w:rsidP="00104168">
      <w:pPr>
        <w:spacing w:after="0" w:line="360" w:lineRule="auto"/>
        <w:jc w:val="center"/>
        <w:rPr>
          <w:b/>
        </w:rPr>
      </w:pPr>
      <w:r w:rsidRPr="00DF3573">
        <w:rPr>
          <w:b/>
        </w:rPr>
        <w:t>V</w:t>
      </w:r>
      <w:r w:rsidR="00003535">
        <w:rPr>
          <w:b/>
        </w:rPr>
        <w:t>I</w:t>
      </w:r>
      <w:r>
        <w:rPr>
          <w:b/>
        </w:rPr>
        <w:t xml:space="preserve"> SKYRIUS</w:t>
      </w:r>
    </w:p>
    <w:p w:rsidR="00DA6020" w:rsidRDefault="005B1488" w:rsidP="00104168">
      <w:pPr>
        <w:spacing w:after="0" w:line="360" w:lineRule="auto"/>
        <w:jc w:val="center"/>
        <w:rPr>
          <w:b/>
        </w:rPr>
      </w:pPr>
      <w:r w:rsidRPr="00DA6020">
        <w:rPr>
          <w:b/>
        </w:rPr>
        <w:t>NUGALĖTOJŲ APDOVANOJIMAS</w:t>
      </w:r>
    </w:p>
    <w:p w:rsidR="00786738" w:rsidRPr="00DA6020" w:rsidRDefault="00786738" w:rsidP="00104168">
      <w:pPr>
        <w:spacing w:after="0" w:line="360" w:lineRule="auto"/>
        <w:jc w:val="center"/>
        <w:rPr>
          <w:b/>
        </w:rPr>
      </w:pPr>
    </w:p>
    <w:p w:rsidR="00DA6020" w:rsidRDefault="004F7D6F" w:rsidP="00104168">
      <w:pPr>
        <w:spacing w:after="0" w:line="360" w:lineRule="auto"/>
        <w:ind w:firstLine="1134"/>
        <w:jc w:val="both"/>
      </w:pPr>
      <w:r>
        <w:t>2</w:t>
      </w:r>
      <w:r w:rsidR="00003535">
        <w:t>3</w:t>
      </w:r>
      <w:r w:rsidR="005B1488">
        <w:t xml:space="preserve">. </w:t>
      </w:r>
      <w:r w:rsidR="00EB7338">
        <w:t xml:space="preserve">Konkurso laureatai apdovanojami </w:t>
      </w:r>
      <w:r w:rsidR="00056057">
        <w:t xml:space="preserve">Prienų rajono savivaldybės administracijos Švietimo skyriaus </w:t>
      </w:r>
      <w:r w:rsidR="005B1488">
        <w:t>diplomais</w:t>
      </w:r>
      <w:r w:rsidR="00EB7338">
        <w:t xml:space="preserve"> bei rėmėjų dovanomis</w:t>
      </w:r>
      <w:r w:rsidR="005B1488">
        <w:t xml:space="preserve">, </w:t>
      </w:r>
      <w:r w:rsidR="00EB7338">
        <w:t>juos</w:t>
      </w:r>
      <w:r w:rsidR="005B1488">
        <w:t xml:space="preserve"> </w:t>
      </w:r>
      <w:r w:rsidR="00EB7338">
        <w:t xml:space="preserve">parengę </w:t>
      </w:r>
      <w:r w:rsidR="005B1488">
        <w:t xml:space="preserve">mokytojai – padėkos raštais. </w:t>
      </w:r>
    </w:p>
    <w:p w:rsidR="00EB7338" w:rsidRDefault="00EB7338" w:rsidP="00104168">
      <w:pPr>
        <w:spacing w:after="0" w:line="360" w:lineRule="auto"/>
        <w:ind w:firstLine="1134"/>
        <w:jc w:val="both"/>
      </w:pPr>
      <w:r>
        <w:t>2</w:t>
      </w:r>
      <w:r w:rsidR="00003535">
        <w:t>4</w:t>
      </w:r>
      <w:r>
        <w:t xml:space="preserve">. Konkurso prizininkai apdovanojami </w:t>
      </w:r>
      <w:r w:rsidR="00056057">
        <w:t xml:space="preserve">Prienų Justino Marcinkevičiaus viešosios bibliotekos </w:t>
      </w:r>
      <w:r>
        <w:t>padėkos raštais.</w:t>
      </w:r>
    </w:p>
    <w:p w:rsidR="00EB7338" w:rsidRDefault="00EB7338" w:rsidP="00104168">
      <w:pPr>
        <w:spacing w:after="0" w:line="360" w:lineRule="auto"/>
        <w:ind w:firstLine="1134"/>
        <w:jc w:val="both"/>
      </w:pPr>
      <w:r>
        <w:t>2</w:t>
      </w:r>
      <w:r w:rsidR="00003535">
        <w:t>5</w:t>
      </w:r>
      <w:r>
        <w:t xml:space="preserve">. Konkurso dalyviai apdovanojami Prienų </w:t>
      </w:r>
      <w:r w:rsidR="00786738">
        <w:t xml:space="preserve">Justino Marcinkevičiaus viešosios bibliotekos </w:t>
      </w:r>
      <w:r>
        <w:t>padėkos raštais.</w:t>
      </w:r>
    </w:p>
    <w:p w:rsidR="00EB7338" w:rsidRDefault="00EB7338" w:rsidP="00104168">
      <w:pPr>
        <w:spacing w:after="0" w:line="360" w:lineRule="auto"/>
        <w:jc w:val="center"/>
        <w:rPr>
          <w:b/>
        </w:rPr>
      </w:pPr>
    </w:p>
    <w:p w:rsidR="00EB7338" w:rsidRDefault="00EB7338" w:rsidP="00104168">
      <w:pPr>
        <w:spacing w:after="0" w:line="360" w:lineRule="auto"/>
        <w:jc w:val="center"/>
        <w:rPr>
          <w:b/>
        </w:rPr>
      </w:pPr>
      <w:r w:rsidRPr="00DF3573">
        <w:rPr>
          <w:b/>
        </w:rPr>
        <w:t>V</w:t>
      </w:r>
      <w:r w:rsidR="00003535">
        <w:rPr>
          <w:b/>
        </w:rPr>
        <w:t>II</w:t>
      </w:r>
      <w:r>
        <w:rPr>
          <w:b/>
        </w:rPr>
        <w:t xml:space="preserve"> SKYRIUS</w:t>
      </w:r>
    </w:p>
    <w:p w:rsidR="00EB7338" w:rsidRDefault="00EB7338" w:rsidP="00104168">
      <w:pPr>
        <w:spacing w:after="0" w:line="360" w:lineRule="auto"/>
        <w:jc w:val="center"/>
        <w:rPr>
          <w:b/>
        </w:rPr>
      </w:pPr>
      <w:r>
        <w:rPr>
          <w:b/>
        </w:rPr>
        <w:t>BAIGIAMOSIOS NUOSTATOS</w:t>
      </w:r>
    </w:p>
    <w:p w:rsidR="0020544F" w:rsidRPr="00DA6020" w:rsidRDefault="0020544F" w:rsidP="00104168">
      <w:pPr>
        <w:spacing w:after="0" w:line="360" w:lineRule="auto"/>
        <w:jc w:val="center"/>
        <w:rPr>
          <w:b/>
        </w:rPr>
      </w:pPr>
    </w:p>
    <w:p w:rsidR="00EB7338" w:rsidRDefault="00EB7338" w:rsidP="00104168">
      <w:pPr>
        <w:spacing w:after="0" w:line="360" w:lineRule="auto"/>
        <w:ind w:firstLine="1134"/>
        <w:jc w:val="both"/>
      </w:pPr>
      <w:r>
        <w:t>2</w:t>
      </w:r>
      <w:r w:rsidR="00003535">
        <w:t>6</w:t>
      </w:r>
      <w:r>
        <w:t>. Konkurso laureatų ir prizininkų darbai, esant galimybei, spausdinami Prienų krašto jaunųjų kūrėjų almanache „Prienų krašto vyturiai“.</w:t>
      </w:r>
    </w:p>
    <w:p w:rsidR="00EB7338" w:rsidRDefault="00EB7338" w:rsidP="00104168">
      <w:pPr>
        <w:spacing w:after="0" w:line="360" w:lineRule="auto"/>
        <w:ind w:firstLine="1134"/>
        <w:jc w:val="both"/>
      </w:pPr>
      <w:r>
        <w:t>2</w:t>
      </w:r>
      <w:r w:rsidR="00003535">
        <w:t>7</w:t>
      </w:r>
      <w:r>
        <w:t>. Knygelės sudarytojai turi teisę spausdinamus kūrinius trumpinti ir redaguoti.</w:t>
      </w:r>
    </w:p>
    <w:p w:rsidR="001D25D5" w:rsidRDefault="001D25D5" w:rsidP="00104168">
      <w:pPr>
        <w:spacing w:after="0" w:line="360" w:lineRule="auto"/>
        <w:ind w:firstLine="1134"/>
      </w:pPr>
    </w:p>
    <w:p w:rsidR="0020544F" w:rsidRDefault="00EB7338" w:rsidP="00104168">
      <w:pPr>
        <w:spacing w:after="0" w:line="360" w:lineRule="auto"/>
        <w:jc w:val="center"/>
      </w:pPr>
      <w:r>
        <w:t>_______________________</w:t>
      </w:r>
    </w:p>
    <w:p w:rsidR="0020544F" w:rsidRPr="0020544F" w:rsidRDefault="0020544F" w:rsidP="0020544F"/>
    <w:p w:rsidR="0020544F" w:rsidRPr="0020544F" w:rsidRDefault="0020544F" w:rsidP="0020544F"/>
    <w:p w:rsidR="00EB7338" w:rsidRPr="0020544F" w:rsidRDefault="0020544F" w:rsidP="00056057">
      <w:r w:rsidRPr="00155B4E">
        <w:rPr>
          <w:rFonts w:ascii="Calibri" w:eastAsia="Calibri" w:hAnsi="Calibri" w:cs="Calibri"/>
          <w:noProof/>
          <w:color w:val="000000"/>
          <w:lang w:eastAsia="lt-LT"/>
        </w:rPr>
        <w:drawing>
          <wp:anchor distT="0" distB="0" distL="114300" distR="114300" simplePos="0" relativeHeight="251662336" behindDoc="1" locked="0" layoutInCell="1" allowOverlap="1" wp14:anchorId="392C4C03" wp14:editId="736CEEEC">
            <wp:simplePos x="0" y="0"/>
            <wp:positionH relativeFrom="column">
              <wp:posOffset>4311015</wp:posOffset>
            </wp:positionH>
            <wp:positionV relativeFrom="paragraph">
              <wp:posOffset>274955</wp:posOffset>
            </wp:positionV>
            <wp:extent cx="1704975" cy="666115"/>
            <wp:effectExtent l="0" t="0" r="9525" b="635"/>
            <wp:wrapNone/>
            <wp:docPr id="3" name="Paveikslėlis 3" descr="Įterptasis vaizda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Įterptasis vaizdas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7338" w:rsidRPr="0020544F" w:rsidSect="00786738">
      <w:headerReference w:type="default" r:id="rId9"/>
      <w:pgSz w:w="11906" w:h="16838"/>
      <w:pgMar w:top="85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E1D" w:rsidRDefault="00235E1D" w:rsidP="00003535">
      <w:pPr>
        <w:spacing w:after="0" w:line="240" w:lineRule="auto"/>
      </w:pPr>
      <w:r>
        <w:separator/>
      </w:r>
    </w:p>
  </w:endnote>
  <w:endnote w:type="continuationSeparator" w:id="0">
    <w:p w:rsidR="00235E1D" w:rsidRDefault="00235E1D" w:rsidP="00003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E1D" w:rsidRDefault="00235E1D" w:rsidP="00003535">
      <w:pPr>
        <w:spacing w:after="0" w:line="240" w:lineRule="auto"/>
      </w:pPr>
      <w:r>
        <w:separator/>
      </w:r>
    </w:p>
  </w:footnote>
  <w:footnote w:type="continuationSeparator" w:id="0">
    <w:p w:rsidR="00235E1D" w:rsidRDefault="00235E1D" w:rsidP="00003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2830766"/>
      <w:docPartObj>
        <w:docPartGallery w:val="Page Numbers (Top of Page)"/>
        <w:docPartUnique/>
      </w:docPartObj>
    </w:sdtPr>
    <w:sdtEndPr/>
    <w:sdtContent>
      <w:p w:rsidR="00003535" w:rsidRDefault="009542C8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0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03535" w:rsidRDefault="0000353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B4"/>
    <w:rsid w:val="00003535"/>
    <w:rsid w:val="00056057"/>
    <w:rsid w:val="00093429"/>
    <w:rsid w:val="00104168"/>
    <w:rsid w:val="00155B4E"/>
    <w:rsid w:val="00155FF5"/>
    <w:rsid w:val="001D25D5"/>
    <w:rsid w:val="0020544F"/>
    <w:rsid w:val="00235E1D"/>
    <w:rsid w:val="00235F1A"/>
    <w:rsid w:val="002F34EF"/>
    <w:rsid w:val="00370CF6"/>
    <w:rsid w:val="003E1BDE"/>
    <w:rsid w:val="004B3501"/>
    <w:rsid w:val="004C515C"/>
    <w:rsid w:val="004F7D6F"/>
    <w:rsid w:val="00545CAF"/>
    <w:rsid w:val="00554FA1"/>
    <w:rsid w:val="005B1488"/>
    <w:rsid w:val="005B648E"/>
    <w:rsid w:val="005C34E9"/>
    <w:rsid w:val="006755B4"/>
    <w:rsid w:val="007820C7"/>
    <w:rsid w:val="00786738"/>
    <w:rsid w:val="00821F6F"/>
    <w:rsid w:val="00862EDA"/>
    <w:rsid w:val="008C3D04"/>
    <w:rsid w:val="008E4D4D"/>
    <w:rsid w:val="009542C8"/>
    <w:rsid w:val="00964258"/>
    <w:rsid w:val="009C3B09"/>
    <w:rsid w:val="00A22096"/>
    <w:rsid w:val="00A4602C"/>
    <w:rsid w:val="00A6264D"/>
    <w:rsid w:val="00A7695B"/>
    <w:rsid w:val="00A80C87"/>
    <w:rsid w:val="00AB3FA6"/>
    <w:rsid w:val="00AE6D05"/>
    <w:rsid w:val="00B85A87"/>
    <w:rsid w:val="00BD5C24"/>
    <w:rsid w:val="00C67FB1"/>
    <w:rsid w:val="00CA7E0E"/>
    <w:rsid w:val="00D10E40"/>
    <w:rsid w:val="00D317AA"/>
    <w:rsid w:val="00D54AF1"/>
    <w:rsid w:val="00D57850"/>
    <w:rsid w:val="00DA6020"/>
    <w:rsid w:val="00DF3573"/>
    <w:rsid w:val="00E03895"/>
    <w:rsid w:val="00E82EAB"/>
    <w:rsid w:val="00EB32DF"/>
    <w:rsid w:val="00EB7338"/>
    <w:rsid w:val="00F451D4"/>
    <w:rsid w:val="00F9761B"/>
    <w:rsid w:val="00FC6713"/>
    <w:rsid w:val="00FE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D1BF9-2A43-4267-A7AF-C94BF634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D25D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FC671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FC6713"/>
    <w:rPr>
      <w:rFonts w:eastAsia="Times New Roman" w:cs="Times New Roman"/>
      <w:b/>
      <w:sz w:val="28"/>
      <w:szCs w:val="20"/>
    </w:rPr>
  </w:style>
  <w:style w:type="paragraph" w:styleId="Sraopastraipa">
    <w:name w:val="List Paragraph"/>
    <w:basedOn w:val="prastasis"/>
    <w:uiPriority w:val="34"/>
    <w:qFormat/>
    <w:rsid w:val="00FC671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8E4D4D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0035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03535"/>
  </w:style>
  <w:style w:type="paragraph" w:styleId="Porat">
    <w:name w:val="footer"/>
    <w:basedOn w:val="prastasis"/>
    <w:link w:val="PoratDiagrama"/>
    <w:uiPriority w:val="99"/>
    <w:semiHidden/>
    <w:unhideWhenUsed/>
    <w:rsid w:val="000035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00353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5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55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a.bredeliene@gprienubiblioteka.lt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i_15acbacdb511c1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2859</Words>
  <Characters>1630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Oksana Radzvilavičienė</cp:lastModifiedBy>
  <cp:revision>2</cp:revision>
  <cp:lastPrinted>2017-10-06T11:54:00Z</cp:lastPrinted>
  <dcterms:created xsi:type="dcterms:W3CDTF">2017-10-16T06:43:00Z</dcterms:created>
  <dcterms:modified xsi:type="dcterms:W3CDTF">2017-10-16T06:43:00Z</dcterms:modified>
</cp:coreProperties>
</file>